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3B1CA" w14:textId="77777777" w:rsidR="00493A92" w:rsidRDefault="00493A92" w:rsidP="00493A92">
      <w:bookmarkStart w:id="0" w:name="_GoBack"/>
      <w:bookmarkEnd w:id="0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493A92" w14:paraId="32C2AB4B" w14:textId="77777777" w:rsidTr="00071CE7">
        <w:trPr>
          <w:trHeight w:val="413"/>
        </w:trPr>
        <w:tc>
          <w:tcPr>
            <w:tcW w:w="9426" w:type="dxa"/>
            <w:gridSpan w:val="2"/>
            <w:tcBorders>
              <w:bottom w:val="nil"/>
            </w:tcBorders>
            <w:vAlign w:val="center"/>
          </w:tcPr>
          <w:p w14:paraId="245A2ED0" w14:textId="7F870324" w:rsidR="00493A92" w:rsidRPr="008D7BC5" w:rsidRDefault="00D80C3E" w:rsidP="00071C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Základní škola a Mateřská škola Přemyslovice</w:t>
            </w:r>
            <w:r w:rsidR="00493A92" w:rsidRPr="008D7BC5">
              <w:rPr>
                <w:szCs w:val="24"/>
              </w:rPr>
              <w:t>, příspěvková organizace</w:t>
            </w:r>
          </w:p>
        </w:tc>
      </w:tr>
      <w:tr w:rsidR="00493A92" w:rsidRPr="00557CA0" w14:paraId="2CCACD41" w14:textId="77777777" w:rsidTr="00071CE7">
        <w:trPr>
          <w:cantSplit/>
        </w:trPr>
        <w:tc>
          <w:tcPr>
            <w:tcW w:w="9426" w:type="dxa"/>
            <w:gridSpan w:val="2"/>
            <w:vAlign w:val="center"/>
          </w:tcPr>
          <w:p w14:paraId="71322BE4" w14:textId="64E3DCF1" w:rsidR="00493A92" w:rsidRPr="00557CA0" w:rsidRDefault="00D80C3E" w:rsidP="00071CE7">
            <w:pPr>
              <w:spacing w:before="120" w:line="240" w:lineRule="atLeast"/>
              <w:jc w:val="center"/>
              <w:rPr>
                <w:b/>
                <w:caps/>
                <w:color w:val="0000FF"/>
                <w:szCs w:val="24"/>
              </w:rPr>
            </w:pPr>
            <w:r>
              <w:rPr>
                <w:b/>
                <w:caps/>
                <w:color w:val="0000FF"/>
              </w:rPr>
              <w:t>26</w:t>
            </w:r>
            <w:r w:rsidR="00493A92" w:rsidRPr="00557CA0">
              <w:rPr>
                <w:b/>
                <w:caps/>
                <w:color w:val="0000FF"/>
              </w:rPr>
              <w:t>.  provoz</w:t>
            </w:r>
            <w:r w:rsidR="00557CA0" w:rsidRPr="00557CA0">
              <w:rPr>
                <w:b/>
                <w:caps/>
                <w:color w:val="0000FF"/>
              </w:rPr>
              <w:t xml:space="preserve">NÍ ŘÁD STRAVOVACÍ </w:t>
            </w:r>
            <w:r w:rsidR="00493A92" w:rsidRPr="00557CA0">
              <w:rPr>
                <w:b/>
                <w:caps/>
                <w:color w:val="0000FF"/>
              </w:rPr>
              <w:t>místnosti školní jídelny</w:t>
            </w:r>
          </w:p>
        </w:tc>
      </w:tr>
      <w:tr w:rsidR="00493A92" w:rsidRPr="008D7BC5" w14:paraId="72EFBA67" w14:textId="77777777" w:rsidTr="00067F58">
        <w:tc>
          <w:tcPr>
            <w:tcW w:w="4465" w:type="dxa"/>
          </w:tcPr>
          <w:p w14:paraId="7B31012A" w14:textId="77777777" w:rsidR="00493A92" w:rsidRPr="008D7BC5" w:rsidRDefault="00493A92" w:rsidP="00067F58">
            <w:pPr>
              <w:spacing w:before="120" w:line="240" w:lineRule="atLeast"/>
              <w:rPr>
                <w:color w:val="0000FF"/>
                <w:szCs w:val="24"/>
              </w:rPr>
            </w:pPr>
            <w:r w:rsidRPr="008D7BC5">
              <w:rPr>
                <w:color w:val="0000FF"/>
                <w:szCs w:val="24"/>
              </w:rPr>
              <w:t>Č.j.:               Spisový / skartační znak</w:t>
            </w:r>
          </w:p>
        </w:tc>
        <w:tc>
          <w:tcPr>
            <w:tcW w:w="4961" w:type="dxa"/>
          </w:tcPr>
          <w:p w14:paraId="22069E32" w14:textId="3CF2BC1C" w:rsidR="00493A92" w:rsidRPr="008D7BC5" w:rsidRDefault="00017BCC" w:rsidP="00017BCC">
            <w:pPr>
              <w:spacing w:before="120" w:line="240" w:lineRule="atLeast"/>
              <w:rPr>
                <w:b/>
                <w:color w:val="0000FF"/>
                <w:szCs w:val="24"/>
              </w:rPr>
            </w:pPr>
            <w:r>
              <w:rPr>
                <w:b/>
                <w:color w:val="0000FF"/>
                <w:szCs w:val="24"/>
              </w:rPr>
              <w:t>ZŠPř/              / 2024</w:t>
            </w:r>
          </w:p>
        </w:tc>
      </w:tr>
      <w:tr w:rsidR="00493A92" w14:paraId="69D66FB3" w14:textId="77777777" w:rsidTr="00067F58">
        <w:tc>
          <w:tcPr>
            <w:tcW w:w="4465" w:type="dxa"/>
          </w:tcPr>
          <w:p w14:paraId="71CF043D" w14:textId="77777777" w:rsidR="00493A92" w:rsidRPr="008D7BC5" w:rsidRDefault="00493A92" w:rsidP="00067F58">
            <w:pPr>
              <w:spacing w:before="120" w:line="240" w:lineRule="atLeast"/>
              <w:rPr>
                <w:szCs w:val="24"/>
              </w:rPr>
            </w:pPr>
            <w:r w:rsidRPr="008D7BC5">
              <w:rPr>
                <w:szCs w:val="24"/>
              </w:rPr>
              <w:t>Vypracoval:</w:t>
            </w:r>
          </w:p>
        </w:tc>
        <w:tc>
          <w:tcPr>
            <w:tcW w:w="4961" w:type="dxa"/>
          </w:tcPr>
          <w:p w14:paraId="2DE29E0F" w14:textId="73C904BE" w:rsidR="00493A92" w:rsidRPr="008D7BC5" w:rsidRDefault="00071CE7" w:rsidP="00557CA0">
            <w:pPr>
              <w:pStyle w:val="DefinitionTerm"/>
              <w:widowControl/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Mgr. Marta Popelářová, MBA</w:t>
            </w:r>
            <w:r w:rsidR="00493A92" w:rsidRPr="008D7BC5">
              <w:rPr>
                <w:szCs w:val="24"/>
              </w:rPr>
              <w:t xml:space="preserve">, ředitel školy </w:t>
            </w:r>
          </w:p>
        </w:tc>
      </w:tr>
      <w:tr w:rsidR="00493A92" w14:paraId="2ECC5DDF" w14:textId="77777777" w:rsidTr="00067F58">
        <w:tc>
          <w:tcPr>
            <w:tcW w:w="4465" w:type="dxa"/>
          </w:tcPr>
          <w:p w14:paraId="62882674" w14:textId="66FE43CE" w:rsidR="00493A92" w:rsidRPr="008D7BC5" w:rsidRDefault="00624C68" w:rsidP="00067F58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Vydal</w:t>
            </w:r>
            <w:r w:rsidRPr="00BE0F93">
              <w:rPr>
                <w:szCs w:val="24"/>
              </w:rPr>
              <w:t>:</w:t>
            </w:r>
          </w:p>
        </w:tc>
        <w:tc>
          <w:tcPr>
            <w:tcW w:w="4961" w:type="dxa"/>
          </w:tcPr>
          <w:p w14:paraId="1C3816B8" w14:textId="4C281436" w:rsidR="00493A92" w:rsidRPr="008D7BC5" w:rsidRDefault="00071CE7" w:rsidP="00557CA0">
            <w:pPr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Mgr. Marta Popelářová, MBA</w:t>
            </w:r>
            <w:r w:rsidR="00493A92" w:rsidRPr="008D7BC5">
              <w:rPr>
                <w:szCs w:val="24"/>
              </w:rPr>
              <w:t xml:space="preserve">, ředitel školy </w:t>
            </w:r>
          </w:p>
        </w:tc>
      </w:tr>
      <w:tr w:rsidR="00493A92" w14:paraId="61C7767E" w14:textId="77777777" w:rsidTr="00067F58">
        <w:tc>
          <w:tcPr>
            <w:tcW w:w="4465" w:type="dxa"/>
          </w:tcPr>
          <w:p w14:paraId="713A035C" w14:textId="77777777" w:rsidR="00493A92" w:rsidRPr="008D7BC5" w:rsidRDefault="00493A92" w:rsidP="00067F58">
            <w:pPr>
              <w:spacing w:before="120" w:line="240" w:lineRule="atLeast"/>
              <w:rPr>
                <w:szCs w:val="24"/>
              </w:rPr>
            </w:pPr>
            <w:r w:rsidRPr="008D7BC5">
              <w:rPr>
                <w:szCs w:val="24"/>
              </w:rPr>
              <w:t>Pedagogická rada projednala dne</w:t>
            </w:r>
          </w:p>
        </w:tc>
        <w:tc>
          <w:tcPr>
            <w:tcW w:w="4961" w:type="dxa"/>
          </w:tcPr>
          <w:p w14:paraId="599FC7F9" w14:textId="77777777" w:rsidR="00493A92" w:rsidRPr="008D7BC5" w:rsidRDefault="00493A92" w:rsidP="00067F58">
            <w:pPr>
              <w:spacing w:before="120" w:line="240" w:lineRule="atLeast"/>
              <w:rPr>
                <w:szCs w:val="24"/>
              </w:rPr>
            </w:pPr>
          </w:p>
        </w:tc>
      </w:tr>
      <w:tr w:rsidR="00493A92" w14:paraId="051EE955" w14:textId="77777777" w:rsidTr="00067F58">
        <w:tc>
          <w:tcPr>
            <w:tcW w:w="4465" w:type="dxa"/>
          </w:tcPr>
          <w:p w14:paraId="3C19B436" w14:textId="77777777" w:rsidR="00493A92" w:rsidRPr="008D7BC5" w:rsidRDefault="00493A92" w:rsidP="00067F58">
            <w:pPr>
              <w:spacing w:before="120" w:line="240" w:lineRule="atLeast"/>
              <w:rPr>
                <w:szCs w:val="24"/>
              </w:rPr>
            </w:pPr>
            <w:r w:rsidRPr="008D7BC5">
              <w:rPr>
                <w:szCs w:val="24"/>
              </w:rPr>
              <w:t>Směrnice nabývá platnosti ode dne:</w:t>
            </w:r>
          </w:p>
        </w:tc>
        <w:tc>
          <w:tcPr>
            <w:tcW w:w="4961" w:type="dxa"/>
          </w:tcPr>
          <w:p w14:paraId="41235FCC" w14:textId="77777777" w:rsidR="00493A92" w:rsidRPr="008D7BC5" w:rsidRDefault="00493A92" w:rsidP="00067F58">
            <w:pPr>
              <w:spacing w:before="120" w:line="240" w:lineRule="atLeast"/>
              <w:rPr>
                <w:szCs w:val="24"/>
              </w:rPr>
            </w:pPr>
          </w:p>
        </w:tc>
      </w:tr>
      <w:tr w:rsidR="00493A92" w14:paraId="79633F23" w14:textId="77777777" w:rsidTr="00067F58">
        <w:tc>
          <w:tcPr>
            <w:tcW w:w="4465" w:type="dxa"/>
          </w:tcPr>
          <w:p w14:paraId="0DEA1BA7" w14:textId="77777777" w:rsidR="00493A92" w:rsidRPr="008D7BC5" w:rsidRDefault="00493A92" w:rsidP="00067F58">
            <w:pPr>
              <w:spacing w:before="120" w:line="240" w:lineRule="atLeast"/>
              <w:rPr>
                <w:szCs w:val="24"/>
              </w:rPr>
            </w:pPr>
            <w:r w:rsidRPr="008D7BC5">
              <w:rPr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14:paraId="69338ADD" w14:textId="77777777" w:rsidR="00493A92" w:rsidRPr="008D7BC5" w:rsidRDefault="00493A92" w:rsidP="00067F58">
            <w:pPr>
              <w:spacing w:before="120" w:line="240" w:lineRule="atLeast"/>
              <w:rPr>
                <w:szCs w:val="24"/>
              </w:rPr>
            </w:pPr>
          </w:p>
        </w:tc>
      </w:tr>
      <w:tr w:rsidR="00493A92" w:rsidRPr="00557CA0" w14:paraId="38AE05FD" w14:textId="77777777" w:rsidTr="00067F58">
        <w:tc>
          <w:tcPr>
            <w:tcW w:w="9426" w:type="dxa"/>
            <w:gridSpan w:val="2"/>
          </w:tcPr>
          <w:p w14:paraId="6F7A0F68" w14:textId="77777777" w:rsidR="00493A92" w:rsidRPr="00557CA0" w:rsidRDefault="00493A92" w:rsidP="00067F58">
            <w:pPr>
              <w:rPr>
                <w:sz w:val="20"/>
                <w:szCs w:val="24"/>
              </w:rPr>
            </w:pPr>
            <w:r w:rsidRPr="00557CA0">
              <w:rPr>
                <w:sz w:val="20"/>
                <w:szCs w:val="24"/>
              </w:rPr>
              <w:t>Změny ve směrnici jsou prováděny formou  číslovaných písemných dodatků, které tvoří součást tohoto předpisu.</w:t>
            </w:r>
          </w:p>
        </w:tc>
      </w:tr>
    </w:tbl>
    <w:p w14:paraId="0AA62A4E" w14:textId="77777777" w:rsidR="00493A92" w:rsidRDefault="00493A92" w:rsidP="00493A92">
      <w:pPr>
        <w:pStyle w:val="Zkladntext"/>
      </w:pPr>
    </w:p>
    <w:p w14:paraId="23B1B1E1" w14:textId="77777777" w:rsidR="0033465F" w:rsidRPr="00D80C3E" w:rsidRDefault="0033465F" w:rsidP="0033465F">
      <w:pPr>
        <w:pStyle w:val="Normlnweb"/>
        <w:rPr>
          <w:b/>
          <w:bCs/>
          <w:color w:val="0000FF"/>
          <w:szCs w:val="26"/>
          <w:u w:val="single"/>
        </w:rPr>
      </w:pPr>
      <w:r w:rsidRPr="00D80C3E">
        <w:rPr>
          <w:b/>
          <w:bCs/>
          <w:color w:val="0000FF"/>
          <w:szCs w:val="26"/>
          <w:u w:val="single"/>
        </w:rPr>
        <w:t>Obecná ustanovení</w:t>
      </w:r>
    </w:p>
    <w:p w14:paraId="7301B969" w14:textId="77777777" w:rsidR="0011114E" w:rsidRPr="002B0E48" w:rsidRDefault="0011114E">
      <w:pPr>
        <w:rPr>
          <w:sz w:val="22"/>
        </w:rPr>
      </w:pPr>
    </w:p>
    <w:p w14:paraId="2432E596" w14:textId="77777777" w:rsidR="0011114E" w:rsidRPr="002B0E48" w:rsidRDefault="0011114E">
      <w:pPr>
        <w:rPr>
          <w:szCs w:val="26"/>
        </w:rPr>
      </w:pPr>
      <w:r w:rsidRPr="002B0E48">
        <w:rPr>
          <w:szCs w:val="26"/>
        </w:rPr>
        <w:t xml:space="preserve">Na základě ustanovení </w:t>
      </w:r>
      <w:r w:rsidR="00EA1B59" w:rsidRPr="00FC707A">
        <w:t xml:space="preserve">§ 165, odst. 1., písm. a) zákona č. 561/2004 Sb. o předškolním, základním středním, vyšším odborném a jiném vzdělávání (školský zákon) </w:t>
      </w:r>
      <w:r w:rsidR="0033465F" w:rsidRPr="002B0E48">
        <w:rPr>
          <w:szCs w:val="26"/>
        </w:rPr>
        <w:t>v platném znění,</w:t>
      </w:r>
      <w:r w:rsidRPr="002B0E48">
        <w:rPr>
          <w:szCs w:val="26"/>
        </w:rPr>
        <w:t xml:space="preserve"> vydávám jako statutární orgán školy t</w:t>
      </w:r>
      <w:r w:rsidR="00EA1B59">
        <w:rPr>
          <w:szCs w:val="26"/>
        </w:rPr>
        <w:t>ento řád</w:t>
      </w:r>
      <w:r w:rsidRPr="002B0E48">
        <w:rPr>
          <w:szCs w:val="26"/>
        </w:rPr>
        <w:t xml:space="preserve">. </w:t>
      </w:r>
    </w:p>
    <w:p w14:paraId="4F9E6975" w14:textId="77777777" w:rsidR="0011114E" w:rsidRPr="002B0E48" w:rsidRDefault="0011114E">
      <w:pPr>
        <w:pStyle w:val="Prosttext1"/>
        <w:tabs>
          <w:tab w:val="left" w:pos="720"/>
        </w:tabs>
        <w:jc w:val="both"/>
        <w:rPr>
          <w:rFonts w:ascii="Times New Roman" w:hAnsi="Times New Roman"/>
          <w:color w:val="auto"/>
          <w:sz w:val="24"/>
          <w:szCs w:val="26"/>
        </w:rPr>
      </w:pPr>
    </w:p>
    <w:p w14:paraId="0B408FAA" w14:textId="148364AC" w:rsidR="003854F1" w:rsidRPr="00D80C3E" w:rsidRDefault="003854F1" w:rsidP="003854F1">
      <w:pPr>
        <w:pStyle w:val="Bezmezer"/>
        <w:rPr>
          <w:color w:val="0000FF"/>
          <w:sz w:val="24"/>
          <w:szCs w:val="26"/>
        </w:rPr>
      </w:pPr>
      <w:r w:rsidRPr="00D80C3E">
        <w:rPr>
          <w:b/>
          <w:bCs/>
          <w:color w:val="0000FF"/>
          <w:sz w:val="24"/>
          <w:szCs w:val="26"/>
        </w:rPr>
        <w:t>1</w:t>
      </w:r>
      <w:r w:rsidR="00D80C3E" w:rsidRPr="00D80C3E">
        <w:rPr>
          <w:b/>
          <w:bCs/>
          <w:color w:val="0000FF"/>
          <w:sz w:val="24"/>
          <w:szCs w:val="26"/>
        </w:rPr>
        <w:t>.</w:t>
      </w:r>
      <w:r w:rsidRPr="00D80C3E">
        <w:rPr>
          <w:b/>
          <w:bCs/>
          <w:color w:val="0000FF"/>
          <w:sz w:val="24"/>
          <w:szCs w:val="26"/>
        </w:rPr>
        <w:t xml:space="preserve"> Působnost a zásady směrnice </w:t>
      </w:r>
      <w:r w:rsidRPr="00D80C3E">
        <w:rPr>
          <w:b/>
          <w:bCs/>
          <w:color w:val="0000FF"/>
          <w:sz w:val="24"/>
          <w:szCs w:val="26"/>
        </w:rPr>
        <w:br/>
      </w:r>
    </w:p>
    <w:p w14:paraId="46D41E49" w14:textId="77777777" w:rsidR="003854F1" w:rsidRPr="002B0E48" w:rsidRDefault="003854F1" w:rsidP="002B0E48">
      <w:pPr>
        <w:rPr>
          <w:szCs w:val="26"/>
        </w:rPr>
      </w:pPr>
      <w:r w:rsidRPr="002B0E48">
        <w:rPr>
          <w:szCs w:val="26"/>
        </w:rPr>
        <w:t xml:space="preserve">Tato směrnice </w:t>
      </w:r>
      <w:r w:rsidR="002B0E48">
        <w:rPr>
          <w:szCs w:val="26"/>
        </w:rPr>
        <w:t xml:space="preserve">(dále jen </w:t>
      </w:r>
      <w:r w:rsidR="002B0E48" w:rsidRPr="002B0E48">
        <w:rPr>
          <w:i/>
          <w:szCs w:val="26"/>
        </w:rPr>
        <w:t>řád školní jídelny)</w:t>
      </w:r>
      <w:r w:rsidR="002B0E48">
        <w:rPr>
          <w:szCs w:val="26"/>
        </w:rPr>
        <w:t xml:space="preserve"> </w:t>
      </w:r>
      <w:r w:rsidRPr="002B0E48">
        <w:rPr>
          <w:szCs w:val="26"/>
        </w:rPr>
        <w:t xml:space="preserve">upravuje pravidla provozu místnosti určené ke stravování žáků a zaměstnanců školy (dále jen </w:t>
      </w:r>
      <w:r w:rsidRPr="002B0E48">
        <w:rPr>
          <w:i/>
          <w:szCs w:val="26"/>
        </w:rPr>
        <w:t>školní jídelna</w:t>
      </w:r>
      <w:r w:rsidRPr="002B0E48">
        <w:rPr>
          <w:szCs w:val="26"/>
        </w:rPr>
        <w:t>)</w:t>
      </w:r>
      <w:r w:rsidR="005D382C">
        <w:rPr>
          <w:szCs w:val="26"/>
        </w:rPr>
        <w:t>, vymezuje povinnosti stravovacího zařízení a školy, která tuto službu využívá pro své žáky</w:t>
      </w:r>
      <w:r w:rsidRPr="002B0E48">
        <w:rPr>
          <w:szCs w:val="26"/>
        </w:rPr>
        <w:t xml:space="preserve">. </w:t>
      </w:r>
    </w:p>
    <w:p w14:paraId="529AB2D5" w14:textId="77777777" w:rsidR="003854F1" w:rsidRPr="002B0E48" w:rsidRDefault="003854F1" w:rsidP="003854F1">
      <w:pPr>
        <w:pStyle w:val="Bezmezer"/>
        <w:rPr>
          <w:sz w:val="24"/>
          <w:szCs w:val="26"/>
        </w:rPr>
      </w:pPr>
    </w:p>
    <w:p w14:paraId="13CB66D4" w14:textId="77777777" w:rsidR="003854F1" w:rsidRPr="002B0E48" w:rsidRDefault="003854F1" w:rsidP="003854F1">
      <w:pPr>
        <w:pStyle w:val="Bezmezer"/>
        <w:rPr>
          <w:sz w:val="24"/>
          <w:szCs w:val="26"/>
        </w:rPr>
      </w:pPr>
      <w:r w:rsidRPr="002B0E48">
        <w:rPr>
          <w:sz w:val="24"/>
          <w:szCs w:val="26"/>
        </w:rPr>
        <w:t>Zásady směrnice:</w:t>
      </w:r>
    </w:p>
    <w:p w14:paraId="7D34977F" w14:textId="77777777" w:rsidR="002B0E48" w:rsidRDefault="003854F1" w:rsidP="003854F1">
      <w:pPr>
        <w:pStyle w:val="Bezmezer"/>
        <w:rPr>
          <w:sz w:val="24"/>
          <w:szCs w:val="26"/>
        </w:rPr>
      </w:pPr>
      <w:r w:rsidRPr="002B0E48">
        <w:rPr>
          <w:sz w:val="24"/>
          <w:szCs w:val="26"/>
        </w:rPr>
        <w:t xml:space="preserve">- musí být vydána písemně, </w:t>
      </w:r>
      <w:r w:rsidRPr="002B0E48">
        <w:rPr>
          <w:sz w:val="24"/>
          <w:szCs w:val="26"/>
        </w:rPr>
        <w:br/>
        <w:t xml:space="preserve">- nesmí být vydána v rozporu s právními předpisy, </w:t>
      </w:r>
      <w:r w:rsidRPr="002B0E48">
        <w:rPr>
          <w:sz w:val="24"/>
          <w:szCs w:val="26"/>
        </w:rPr>
        <w:br/>
        <w:t xml:space="preserve">- nesmí být vydána se zpětnou účinností, </w:t>
      </w:r>
      <w:r w:rsidRPr="002B0E48">
        <w:rPr>
          <w:sz w:val="24"/>
          <w:szCs w:val="26"/>
        </w:rPr>
        <w:br/>
        <w:t xml:space="preserve">- vzniká na dobu neurčitou,  </w:t>
      </w:r>
      <w:r w:rsidRPr="002B0E48">
        <w:rPr>
          <w:sz w:val="24"/>
          <w:szCs w:val="26"/>
        </w:rPr>
        <w:br/>
        <w:t xml:space="preserve">- je závazný pro všechny zaměstnance organizace, </w:t>
      </w:r>
      <w:r w:rsidRPr="002B0E48">
        <w:rPr>
          <w:sz w:val="24"/>
          <w:szCs w:val="26"/>
        </w:rPr>
        <w:br/>
        <w:t xml:space="preserve">- ředitel školy je povinen seznámit zaměstnance s vydáním, změnou nebo zrušením této směrnice </w:t>
      </w:r>
    </w:p>
    <w:p w14:paraId="65A4E416" w14:textId="77777777" w:rsidR="003854F1" w:rsidRPr="002B0E48" w:rsidRDefault="002B0E48" w:rsidP="003854F1">
      <w:pPr>
        <w:pStyle w:val="Bezmezer"/>
        <w:rPr>
          <w:sz w:val="24"/>
          <w:szCs w:val="26"/>
        </w:rPr>
      </w:pPr>
      <w:r>
        <w:rPr>
          <w:sz w:val="24"/>
          <w:szCs w:val="26"/>
        </w:rPr>
        <w:t xml:space="preserve">  </w:t>
      </w:r>
      <w:r w:rsidR="003854F1" w:rsidRPr="002B0E48">
        <w:rPr>
          <w:sz w:val="24"/>
          <w:szCs w:val="26"/>
        </w:rPr>
        <w:t xml:space="preserve">nejpozději do 15 dnů, </w:t>
      </w:r>
      <w:r w:rsidR="003854F1" w:rsidRPr="002B0E48">
        <w:rPr>
          <w:sz w:val="24"/>
          <w:szCs w:val="26"/>
        </w:rPr>
        <w:br/>
        <w:t>- směrnice musí být přístupná všem zaměstnancům.</w:t>
      </w:r>
    </w:p>
    <w:p w14:paraId="01CF1110" w14:textId="77777777" w:rsidR="0033465F" w:rsidRDefault="0033465F">
      <w:pPr>
        <w:pStyle w:val="Prosttext1"/>
        <w:tabs>
          <w:tab w:val="left" w:pos="720"/>
        </w:tabs>
        <w:jc w:val="both"/>
        <w:rPr>
          <w:rFonts w:ascii="Times New Roman" w:hAnsi="Times New Roman"/>
          <w:color w:val="auto"/>
          <w:sz w:val="24"/>
        </w:rPr>
      </w:pPr>
    </w:p>
    <w:p w14:paraId="7FCE49F5" w14:textId="0FB9DCB9" w:rsidR="005D382C" w:rsidRPr="00D80C3E" w:rsidRDefault="005D382C">
      <w:pPr>
        <w:pStyle w:val="Prosttext1"/>
        <w:tabs>
          <w:tab w:val="left" w:pos="720"/>
        </w:tabs>
        <w:jc w:val="both"/>
        <w:rPr>
          <w:rFonts w:ascii="Times New Roman" w:hAnsi="Times New Roman"/>
          <w:b/>
          <w:color w:val="0000FF"/>
          <w:sz w:val="24"/>
        </w:rPr>
      </w:pPr>
      <w:r w:rsidRPr="00D80C3E">
        <w:rPr>
          <w:rFonts w:ascii="Times New Roman" w:hAnsi="Times New Roman"/>
          <w:b/>
          <w:color w:val="0000FF"/>
          <w:sz w:val="24"/>
        </w:rPr>
        <w:t>2</w:t>
      </w:r>
      <w:r w:rsidR="00D80C3E" w:rsidRPr="00D80C3E">
        <w:rPr>
          <w:rFonts w:ascii="Times New Roman" w:hAnsi="Times New Roman"/>
          <w:b/>
          <w:color w:val="0000FF"/>
          <w:sz w:val="24"/>
        </w:rPr>
        <w:t>.</w:t>
      </w:r>
      <w:r w:rsidRPr="00D80C3E">
        <w:rPr>
          <w:rFonts w:ascii="Times New Roman" w:hAnsi="Times New Roman"/>
          <w:b/>
          <w:color w:val="0000FF"/>
          <w:sz w:val="24"/>
        </w:rPr>
        <w:t xml:space="preserve"> Organizace </w:t>
      </w:r>
      <w:r w:rsidR="00911E3E" w:rsidRPr="00D80C3E">
        <w:rPr>
          <w:rFonts w:ascii="Times New Roman" w:hAnsi="Times New Roman"/>
          <w:b/>
          <w:color w:val="0000FF"/>
          <w:sz w:val="24"/>
        </w:rPr>
        <w:t>dohledu</w:t>
      </w:r>
    </w:p>
    <w:p w14:paraId="27F83039" w14:textId="77777777" w:rsidR="005D382C" w:rsidRDefault="005D382C">
      <w:pPr>
        <w:pStyle w:val="Prosttext1"/>
        <w:tabs>
          <w:tab w:val="left" w:pos="720"/>
        </w:tabs>
        <w:jc w:val="both"/>
        <w:rPr>
          <w:rFonts w:ascii="Times New Roman" w:hAnsi="Times New Roman"/>
          <w:sz w:val="24"/>
        </w:rPr>
      </w:pPr>
    </w:p>
    <w:p w14:paraId="775EBA9E" w14:textId="77777777" w:rsidR="00911E3E" w:rsidRDefault="0011114E" w:rsidP="00911E3E">
      <w:pPr>
        <w:pStyle w:val="Prosttext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 xml:space="preserve">Řád školní jídelny je soubor pravidel a opatření spojených s provozem místnosti školní jídelny určené ke stravování žáků a zaměstnanců školy. </w:t>
      </w:r>
      <w:r w:rsidR="002B0E48" w:rsidRPr="00911E3E">
        <w:rPr>
          <w:rFonts w:ascii="Times New Roman" w:hAnsi="Times New Roman"/>
          <w:sz w:val="24"/>
        </w:rPr>
        <w:t>(Pojem školní jídelna se používá jako ne zcela správné označení pro místnost, kde se konzumuje strava. Je n</w:t>
      </w:r>
      <w:r w:rsidRPr="00911E3E">
        <w:rPr>
          <w:rFonts w:ascii="Times New Roman" w:hAnsi="Times New Roman"/>
          <w:sz w:val="24"/>
        </w:rPr>
        <w:t>utn</w:t>
      </w:r>
      <w:r w:rsidR="002B0E48" w:rsidRPr="00911E3E">
        <w:rPr>
          <w:rFonts w:ascii="Times New Roman" w:hAnsi="Times New Roman"/>
          <w:sz w:val="24"/>
        </w:rPr>
        <w:t>é</w:t>
      </w:r>
      <w:r w:rsidRPr="00911E3E">
        <w:rPr>
          <w:rFonts w:ascii="Times New Roman" w:hAnsi="Times New Roman"/>
          <w:sz w:val="24"/>
        </w:rPr>
        <w:t xml:space="preserve"> odlišit </w:t>
      </w:r>
      <w:r w:rsidR="002B0E48" w:rsidRPr="00911E3E">
        <w:rPr>
          <w:rFonts w:ascii="Times New Roman" w:hAnsi="Times New Roman"/>
          <w:sz w:val="24"/>
        </w:rPr>
        <w:t xml:space="preserve">jej </w:t>
      </w:r>
      <w:r w:rsidRPr="00911E3E">
        <w:rPr>
          <w:rFonts w:ascii="Times New Roman" w:hAnsi="Times New Roman"/>
          <w:sz w:val="24"/>
        </w:rPr>
        <w:t xml:space="preserve">od pojmu </w:t>
      </w:r>
      <w:r w:rsidRPr="00911E3E">
        <w:rPr>
          <w:rFonts w:ascii="Times New Roman" w:hAnsi="Times New Roman"/>
          <w:i/>
          <w:sz w:val="24"/>
        </w:rPr>
        <w:t>školní jídelna</w:t>
      </w:r>
      <w:r w:rsidRPr="00911E3E">
        <w:rPr>
          <w:rFonts w:ascii="Times New Roman" w:hAnsi="Times New Roman"/>
          <w:sz w:val="24"/>
        </w:rPr>
        <w:t xml:space="preserve"> používaný pro celý komplex pro přípravu stravy – kuchyni, sklady, přípravnu jídel – pro který </w:t>
      </w:r>
      <w:r w:rsidR="002B0E48" w:rsidRPr="00911E3E">
        <w:rPr>
          <w:rFonts w:ascii="Times New Roman" w:hAnsi="Times New Roman"/>
          <w:sz w:val="24"/>
        </w:rPr>
        <w:t xml:space="preserve">se obyčejně </w:t>
      </w:r>
      <w:r w:rsidRPr="00911E3E">
        <w:rPr>
          <w:rFonts w:ascii="Times New Roman" w:hAnsi="Times New Roman"/>
          <w:sz w:val="24"/>
        </w:rPr>
        <w:t>používá</w:t>
      </w:r>
      <w:r w:rsidR="002B0E48" w:rsidRPr="00911E3E">
        <w:rPr>
          <w:rFonts w:ascii="Times New Roman" w:hAnsi="Times New Roman"/>
          <w:sz w:val="24"/>
        </w:rPr>
        <w:t xml:space="preserve"> </w:t>
      </w:r>
      <w:r w:rsidRPr="00911E3E">
        <w:rPr>
          <w:rFonts w:ascii="Times New Roman" w:hAnsi="Times New Roman"/>
          <w:sz w:val="24"/>
        </w:rPr>
        <w:t xml:space="preserve">označení </w:t>
      </w:r>
      <w:r w:rsidRPr="00911E3E">
        <w:rPr>
          <w:rFonts w:ascii="Times New Roman" w:hAnsi="Times New Roman"/>
          <w:i/>
          <w:sz w:val="24"/>
        </w:rPr>
        <w:t xml:space="preserve">školní kuchyně. </w:t>
      </w:r>
      <w:r w:rsidR="002B0E48" w:rsidRPr="00911E3E">
        <w:rPr>
          <w:rFonts w:ascii="Times New Roman" w:hAnsi="Times New Roman"/>
          <w:sz w:val="24"/>
        </w:rPr>
        <w:t>Právní předpisy používají</w:t>
      </w:r>
      <w:r w:rsidRPr="00911E3E">
        <w:rPr>
          <w:rFonts w:ascii="Times New Roman" w:hAnsi="Times New Roman"/>
          <w:sz w:val="24"/>
        </w:rPr>
        <w:t xml:space="preserve"> pojem </w:t>
      </w:r>
      <w:r w:rsidRPr="00911E3E">
        <w:rPr>
          <w:rFonts w:ascii="Times New Roman" w:hAnsi="Times New Roman"/>
          <w:i/>
          <w:sz w:val="24"/>
        </w:rPr>
        <w:t>stravovací zařízení</w:t>
      </w:r>
      <w:r w:rsidRPr="00911E3E">
        <w:rPr>
          <w:rFonts w:ascii="Times New Roman" w:hAnsi="Times New Roman"/>
          <w:sz w:val="24"/>
        </w:rPr>
        <w:t>.)</w:t>
      </w:r>
    </w:p>
    <w:p w14:paraId="082A3D48" w14:textId="6F27D899" w:rsidR="00911E3E" w:rsidRDefault="0011114E" w:rsidP="00911E3E">
      <w:pPr>
        <w:pStyle w:val="Prosttext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Školní jídelna je v provozu v pracovní dny od 11</w:t>
      </w:r>
      <w:r w:rsidR="00911E3E" w:rsidRPr="00911E3E">
        <w:rPr>
          <w:rFonts w:ascii="Times New Roman" w:hAnsi="Times New Roman"/>
          <w:sz w:val="24"/>
        </w:rPr>
        <w:t>:</w:t>
      </w:r>
      <w:r w:rsidRPr="00911E3E">
        <w:rPr>
          <w:rFonts w:ascii="Times New Roman" w:hAnsi="Times New Roman"/>
          <w:sz w:val="24"/>
        </w:rPr>
        <w:t xml:space="preserve">30 </w:t>
      </w:r>
      <w:r w:rsidR="00911E3E" w:rsidRPr="00911E3E">
        <w:rPr>
          <w:rFonts w:ascii="Times New Roman" w:hAnsi="Times New Roman"/>
          <w:sz w:val="24"/>
        </w:rPr>
        <w:t xml:space="preserve">h </w:t>
      </w:r>
      <w:r w:rsidRPr="00911E3E">
        <w:rPr>
          <w:rFonts w:ascii="Times New Roman" w:hAnsi="Times New Roman"/>
          <w:sz w:val="24"/>
        </w:rPr>
        <w:t>do 1</w:t>
      </w:r>
      <w:r w:rsidR="00017BCC">
        <w:rPr>
          <w:rFonts w:ascii="Times New Roman" w:hAnsi="Times New Roman"/>
          <w:sz w:val="24"/>
        </w:rPr>
        <w:t>3</w:t>
      </w:r>
      <w:r w:rsidR="00911E3E" w:rsidRPr="00911E3E">
        <w:rPr>
          <w:rFonts w:ascii="Times New Roman" w:hAnsi="Times New Roman"/>
          <w:sz w:val="24"/>
        </w:rPr>
        <w:t>:</w:t>
      </w:r>
      <w:r w:rsidR="00017BCC">
        <w:rPr>
          <w:rFonts w:ascii="Times New Roman" w:hAnsi="Times New Roman"/>
          <w:sz w:val="24"/>
        </w:rPr>
        <w:t>1</w:t>
      </w:r>
      <w:r w:rsidRPr="00911E3E">
        <w:rPr>
          <w:rFonts w:ascii="Times New Roman" w:hAnsi="Times New Roman"/>
          <w:sz w:val="24"/>
        </w:rPr>
        <w:t>0 h.</w:t>
      </w:r>
    </w:p>
    <w:p w14:paraId="577DACA0" w14:textId="77777777" w:rsidR="00911E3E" w:rsidRDefault="0011114E" w:rsidP="00911E3E">
      <w:pPr>
        <w:pStyle w:val="Prosttext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Do</w:t>
      </w:r>
      <w:r w:rsidR="002B0E48" w:rsidRPr="00911E3E">
        <w:rPr>
          <w:rFonts w:ascii="Times New Roman" w:hAnsi="Times New Roman"/>
          <w:sz w:val="24"/>
        </w:rPr>
        <w:t>hled</w:t>
      </w:r>
      <w:r w:rsidRPr="00911E3E">
        <w:rPr>
          <w:rFonts w:ascii="Times New Roman" w:hAnsi="Times New Roman"/>
          <w:sz w:val="24"/>
        </w:rPr>
        <w:t xml:space="preserve"> ve školní jídelně zajišťují </w:t>
      </w:r>
      <w:r w:rsidR="00911E3E" w:rsidRPr="00911E3E">
        <w:rPr>
          <w:rFonts w:ascii="Times New Roman" w:hAnsi="Times New Roman"/>
          <w:sz w:val="24"/>
        </w:rPr>
        <w:t>zaměstnanci právnické osoby vykonávající činnost školní jídelny (</w:t>
      </w:r>
      <w:r w:rsidRPr="00911E3E">
        <w:rPr>
          <w:rFonts w:ascii="Times New Roman" w:hAnsi="Times New Roman"/>
          <w:sz w:val="24"/>
        </w:rPr>
        <w:t>pedagogičtí pracovníci školy, případně jiní zaměstnanci školy). Rozvrh do</w:t>
      </w:r>
      <w:r w:rsidR="00911E3E" w:rsidRPr="00911E3E">
        <w:rPr>
          <w:rFonts w:ascii="Times New Roman" w:hAnsi="Times New Roman"/>
          <w:sz w:val="24"/>
        </w:rPr>
        <w:t>hledu</w:t>
      </w:r>
      <w:r w:rsidRPr="00911E3E">
        <w:rPr>
          <w:rFonts w:ascii="Times New Roman" w:hAnsi="Times New Roman"/>
          <w:sz w:val="24"/>
        </w:rPr>
        <w:t xml:space="preserve"> je vyvěšen v jídelně.</w:t>
      </w:r>
    </w:p>
    <w:p w14:paraId="0B545C2E" w14:textId="77777777" w:rsidR="00911E3E" w:rsidRDefault="0011114E" w:rsidP="00911E3E">
      <w:pPr>
        <w:pStyle w:val="Prosttext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Do</w:t>
      </w:r>
      <w:r w:rsidR="00911E3E">
        <w:rPr>
          <w:rFonts w:ascii="Times New Roman" w:hAnsi="Times New Roman"/>
          <w:sz w:val="24"/>
        </w:rPr>
        <w:t>hlížející</w:t>
      </w:r>
      <w:r w:rsidRPr="00911E3E">
        <w:rPr>
          <w:rFonts w:ascii="Times New Roman" w:hAnsi="Times New Roman"/>
          <w:sz w:val="24"/>
        </w:rPr>
        <w:t xml:space="preserve"> pracovníci vydávají pokyny k zajištění kázně žáků, hygienických a kulturních stravovacích návyků. </w:t>
      </w:r>
    </w:p>
    <w:p w14:paraId="3E611353" w14:textId="77777777" w:rsidR="00911E3E" w:rsidRDefault="0011114E" w:rsidP="00911E3E">
      <w:pPr>
        <w:pStyle w:val="Prosttext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lastRenderedPageBreak/>
        <w:t>Do</w:t>
      </w:r>
      <w:r w:rsidR="00911E3E" w:rsidRPr="00911E3E">
        <w:rPr>
          <w:rFonts w:ascii="Times New Roman" w:hAnsi="Times New Roman"/>
          <w:sz w:val="24"/>
        </w:rPr>
        <w:t>hlížející</w:t>
      </w:r>
      <w:r w:rsidRPr="00911E3E">
        <w:rPr>
          <w:rFonts w:ascii="Times New Roman" w:hAnsi="Times New Roman"/>
          <w:sz w:val="24"/>
        </w:rPr>
        <w:t xml:space="preserve"> pracovníci</w:t>
      </w:r>
      <w:r w:rsidR="00911E3E">
        <w:rPr>
          <w:rFonts w:ascii="Times New Roman" w:hAnsi="Times New Roman"/>
          <w:sz w:val="24"/>
        </w:rPr>
        <w:t xml:space="preserve"> zejména </w:t>
      </w:r>
    </w:p>
    <w:p w14:paraId="2D2F1CFD" w14:textId="77777777" w:rsidR="00911E3E" w:rsidRDefault="0011114E" w:rsidP="00911E3E">
      <w:pPr>
        <w:pStyle w:val="Prosttext1"/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sledují reakce strávníků na množství a kvalitu jídla (teplota, chuť, vzhled, množství soli a koření,…), v případě pochybností může požádat pracovníky stravovacího zařízení o degustační porci a připomínky zapsat do provozní knihy, která je k těmto účelům vedena ve stravovacím zařízení. Velikost porcí lze zjistit převážením, každou součást jídla zvlášť (maso, přílohy,…) a výsledek opět zapsat do provozní knihy</w:t>
      </w:r>
      <w:r w:rsidR="00911E3E">
        <w:rPr>
          <w:rFonts w:ascii="Times New Roman" w:hAnsi="Times New Roman"/>
          <w:sz w:val="24"/>
        </w:rPr>
        <w:t>;</w:t>
      </w:r>
    </w:p>
    <w:p w14:paraId="0377D47B" w14:textId="77777777" w:rsidR="00911E3E" w:rsidRDefault="0011114E" w:rsidP="00911E3E">
      <w:pPr>
        <w:pStyle w:val="Prosttext1"/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sledují způsob výdeje stravy, při opakovaných problémech s plynulostí výdeje stravy upozorní vedení školy, které s vedoucí stravovacího zařízení projedná nápravu</w:t>
      </w:r>
      <w:r w:rsidR="00911E3E" w:rsidRPr="00911E3E">
        <w:rPr>
          <w:rFonts w:ascii="Times New Roman" w:hAnsi="Times New Roman"/>
          <w:sz w:val="24"/>
        </w:rPr>
        <w:t>;</w:t>
      </w:r>
    </w:p>
    <w:p w14:paraId="271F1980" w14:textId="77777777" w:rsidR="00911E3E" w:rsidRPr="00911E3E" w:rsidRDefault="0011114E" w:rsidP="00911E3E">
      <w:pPr>
        <w:pStyle w:val="Prosttext1"/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sledují dodržování hygienických pravidel vydávajícím personálem stravovacího zařízení – pracovní pláště a jejich čistota, pokrývky hlavy, rukavice apod.</w:t>
      </w:r>
      <w:r w:rsidR="00911E3E" w:rsidRPr="00911E3E">
        <w:rPr>
          <w:rFonts w:ascii="Times New Roman" w:hAnsi="Times New Roman"/>
          <w:sz w:val="24"/>
        </w:rPr>
        <w:t>;</w:t>
      </w:r>
    </w:p>
    <w:p w14:paraId="6F21FA6B" w14:textId="77777777" w:rsidR="00911E3E" w:rsidRPr="00911E3E" w:rsidRDefault="00911E3E" w:rsidP="00911E3E">
      <w:pPr>
        <w:pStyle w:val="Prosttext1"/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z</w:t>
      </w:r>
      <w:r w:rsidR="0011114E" w:rsidRPr="00911E3E">
        <w:rPr>
          <w:rFonts w:ascii="Times New Roman" w:hAnsi="Times New Roman"/>
          <w:sz w:val="24"/>
        </w:rPr>
        <w:t>amezují vstupu rodičů žáků do jídelny. Výdej jídel do jídlonosičů pro nemocné žáky probíhá před zahájením provozní doby a to zvláštním vchodem stravovacího zařízení do ulice, nikoli přes výdej do školní jídelny</w:t>
      </w:r>
      <w:r w:rsidRPr="00911E3E">
        <w:rPr>
          <w:rFonts w:ascii="Times New Roman" w:hAnsi="Times New Roman"/>
          <w:sz w:val="24"/>
        </w:rPr>
        <w:t>;</w:t>
      </w:r>
    </w:p>
    <w:p w14:paraId="0590E08C" w14:textId="77777777" w:rsidR="00911E3E" w:rsidRDefault="00911E3E" w:rsidP="00911E3E">
      <w:pPr>
        <w:pStyle w:val="Prosttext1"/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sledují dodržování jídelníčku;</w:t>
      </w:r>
    </w:p>
    <w:p w14:paraId="22031023" w14:textId="77777777" w:rsidR="00911E3E" w:rsidRDefault="0011114E" w:rsidP="00911E3E">
      <w:pPr>
        <w:pStyle w:val="Prosttext1"/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sledují čistotu v</w:t>
      </w:r>
      <w:r w:rsidR="00911E3E" w:rsidRPr="00911E3E">
        <w:rPr>
          <w:rFonts w:ascii="Times New Roman" w:hAnsi="Times New Roman"/>
          <w:sz w:val="24"/>
        </w:rPr>
        <w:t>ydávaného nádobí, příborů, táců;</w:t>
      </w:r>
    </w:p>
    <w:p w14:paraId="6A8EC7CF" w14:textId="77777777" w:rsidR="00911E3E" w:rsidRDefault="00911E3E" w:rsidP="00911E3E">
      <w:pPr>
        <w:pStyle w:val="Prosttext1"/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regulují osvětlení a větrání;</w:t>
      </w:r>
    </w:p>
    <w:p w14:paraId="029439C7" w14:textId="77777777" w:rsidR="00911E3E" w:rsidRDefault="0011114E" w:rsidP="00911E3E">
      <w:pPr>
        <w:pStyle w:val="Prosttext1"/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sledují odevzdávání nádobí strávníky</w:t>
      </w:r>
      <w:r w:rsidR="00911E3E" w:rsidRPr="00911E3E">
        <w:rPr>
          <w:rFonts w:ascii="Times New Roman" w:hAnsi="Times New Roman"/>
          <w:sz w:val="24"/>
        </w:rPr>
        <w:t xml:space="preserve">, kteří </w:t>
      </w:r>
      <w:r w:rsidRPr="00911E3E">
        <w:rPr>
          <w:rFonts w:ascii="Times New Roman" w:hAnsi="Times New Roman"/>
          <w:sz w:val="24"/>
        </w:rPr>
        <w:t xml:space="preserve">odkládají celé </w:t>
      </w:r>
      <w:r w:rsidR="00911E3E" w:rsidRPr="00911E3E">
        <w:rPr>
          <w:rFonts w:ascii="Times New Roman" w:hAnsi="Times New Roman"/>
          <w:sz w:val="24"/>
        </w:rPr>
        <w:t>podnosy</w:t>
      </w:r>
      <w:r w:rsidRPr="00911E3E">
        <w:rPr>
          <w:rFonts w:ascii="Times New Roman" w:hAnsi="Times New Roman"/>
          <w:sz w:val="24"/>
        </w:rPr>
        <w:t>. Roztřídění nádobí, seškrabávání zbytků jídel apod. provádí personál stravovacího zařízení</w:t>
      </w:r>
      <w:r w:rsidR="00911E3E" w:rsidRPr="00911E3E">
        <w:rPr>
          <w:rFonts w:ascii="Times New Roman" w:hAnsi="Times New Roman"/>
          <w:sz w:val="24"/>
        </w:rPr>
        <w:t>;</w:t>
      </w:r>
    </w:p>
    <w:p w14:paraId="0B793826" w14:textId="7F5FC57D" w:rsidR="0011114E" w:rsidRPr="00911E3E" w:rsidRDefault="0011114E" w:rsidP="00911E3E">
      <w:pPr>
        <w:pStyle w:val="Prosttext1"/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11E3E">
        <w:rPr>
          <w:rFonts w:ascii="Times New Roman" w:hAnsi="Times New Roman"/>
          <w:sz w:val="24"/>
        </w:rPr>
        <w:t>poslední do</w:t>
      </w:r>
      <w:r w:rsidR="00911E3E">
        <w:rPr>
          <w:rFonts w:ascii="Times New Roman" w:hAnsi="Times New Roman"/>
          <w:sz w:val="24"/>
        </w:rPr>
        <w:t>hled</w:t>
      </w:r>
      <w:r w:rsidRPr="00911E3E">
        <w:rPr>
          <w:rFonts w:ascii="Times New Roman" w:hAnsi="Times New Roman"/>
          <w:sz w:val="24"/>
        </w:rPr>
        <w:t xml:space="preserve"> po skončení provozu zavírá okna, vy</w:t>
      </w:r>
      <w:r w:rsidR="00017BCC">
        <w:rPr>
          <w:rFonts w:ascii="Times New Roman" w:hAnsi="Times New Roman"/>
          <w:sz w:val="24"/>
        </w:rPr>
        <w:t>píná osvětlení.</w:t>
      </w:r>
    </w:p>
    <w:p w14:paraId="446BCDC4" w14:textId="77777777" w:rsidR="0011114E" w:rsidRDefault="0011114E">
      <w:pPr>
        <w:pStyle w:val="Prosttext1"/>
        <w:tabs>
          <w:tab w:val="left" w:pos="1440"/>
        </w:tabs>
        <w:jc w:val="both"/>
        <w:rPr>
          <w:rFonts w:ascii="Times New Roman" w:hAnsi="Times New Roman"/>
          <w:sz w:val="24"/>
        </w:rPr>
      </w:pPr>
    </w:p>
    <w:p w14:paraId="76C1BF5E" w14:textId="182854C8" w:rsidR="00275A2E" w:rsidRPr="00275A2E" w:rsidRDefault="0011114E" w:rsidP="00275A2E">
      <w:pPr>
        <w:pStyle w:val="Prosttext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275A2E">
        <w:rPr>
          <w:rFonts w:ascii="Times New Roman" w:hAnsi="Times New Roman"/>
          <w:sz w:val="24"/>
          <w:szCs w:val="24"/>
        </w:rPr>
        <w:t xml:space="preserve">Běžný úklid zajišťují v jídelně pracovnice </w:t>
      </w:r>
      <w:r w:rsidR="00911E3E" w:rsidRPr="00275A2E">
        <w:rPr>
          <w:rFonts w:ascii="Times New Roman" w:hAnsi="Times New Roman"/>
          <w:sz w:val="24"/>
          <w:szCs w:val="24"/>
        </w:rPr>
        <w:t xml:space="preserve">zařízení </w:t>
      </w:r>
      <w:r w:rsidRPr="00275A2E">
        <w:rPr>
          <w:rFonts w:ascii="Times New Roman" w:hAnsi="Times New Roman"/>
          <w:sz w:val="24"/>
          <w:szCs w:val="24"/>
        </w:rPr>
        <w:t>školní</w:t>
      </w:r>
      <w:r w:rsidR="00911E3E" w:rsidRPr="00275A2E">
        <w:rPr>
          <w:rFonts w:ascii="Times New Roman" w:hAnsi="Times New Roman"/>
          <w:sz w:val="24"/>
          <w:szCs w:val="24"/>
        </w:rPr>
        <w:t>ho stravování</w:t>
      </w:r>
      <w:r w:rsidR="00017BCC">
        <w:rPr>
          <w:rFonts w:ascii="Times New Roman" w:hAnsi="Times New Roman"/>
          <w:sz w:val="24"/>
          <w:szCs w:val="24"/>
        </w:rPr>
        <w:t xml:space="preserve"> / ulízečka</w:t>
      </w:r>
      <w:r w:rsidRPr="00275A2E">
        <w:rPr>
          <w:rFonts w:ascii="Times New Roman" w:hAnsi="Times New Roman"/>
          <w:sz w:val="24"/>
          <w:szCs w:val="24"/>
        </w:rPr>
        <w:t xml:space="preserve">, včetně </w:t>
      </w:r>
      <w:r w:rsidR="00275A2E" w:rsidRPr="00275A2E">
        <w:rPr>
          <w:rFonts w:ascii="Times New Roman" w:hAnsi="Times New Roman"/>
          <w:sz w:val="24"/>
          <w:szCs w:val="24"/>
        </w:rPr>
        <w:t xml:space="preserve">úklidu </w:t>
      </w:r>
      <w:r w:rsidRPr="00275A2E">
        <w:rPr>
          <w:rFonts w:ascii="Times New Roman" w:hAnsi="Times New Roman"/>
          <w:sz w:val="24"/>
          <w:szCs w:val="24"/>
        </w:rPr>
        <w:t>stol</w:t>
      </w:r>
      <w:r w:rsidR="00275A2E" w:rsidRPr="00275A2E">
        <w:rPr>
          <w:rFonts w:ascii="Times New Roman" w:hAnsi="Times New Roman"/>
          <w:sz w:val="24"/>
          <w:szCs w:val="24"/>
        </w:rPr>
        <w:t>ů a podlahy znečištěných jídlem během provozu.</w:t>
      </w:r>
    </w:p>
    <w:p w14:paraId="01D76EA4" w14:textId="33B688C5" w:rsidR="00275A2E" w:rsidRPr="00275A2E" w:rsidRDefault="0011114E" w:rsidP="00275A2E">
      <w:pPr>
        <w:pStyle w:val="Prosttext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275A2E">
        <w:rPr>
          <w:rFonts w:ascii="Times New Roman" w:hAnsi="Times New Roman"/>
          <w:sz w:val="24"/>
          <w:szCs w:val="24"/>
        </w:rPr>
        <w:t xml:space="preserve">Vedoucí stravovacího zařízení vyvěšuje jídelníček ve školní jídelně, na období nejméně </w:t>
      </w:r>
      <w:r w:rsidR="00017BCC">
        <w:rPr>
          <w:rFonts w:ascii="Times New Roman" w:hAnsi="Times New Roman"/>
          <w:sz w:val="24"/>
          <w:szCs w:val="24"/>
        </w:rPr>
        <w:br/>
        <w:t>7</w:t>
      </w:r>
      <w:r w:rsidRPr="00275A2E">
        <w:rPr>
          <w:rFonts w:ascii="Times New Roman" w:hAnsi="Times New Roman"/>
          <w:sz w:val="24"/>
          <w:szCs w:val="24"/>
        </w:rPr>
        <w:t xml:space="preserve"> dnů předem.</w:t>
      </w:r>
    </w:p>
    <w:p w14:paraId="40BC35DC" w14:textId="7CA9B917" w:rsidR="0011114E" w:rsidRPr="00275A2E" w:rsidRDefault="0011114E" w:rsidP="00275A2E">
      <w:pPr>
        <w:pStyle w:val="Prosttext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275A2E">
        <w:rPr>
          <w:rFonts w:ascii="Times New Roman" w:hAnsi="Times New Roman"/>
          <w:sz w:val="24"/>
          <w:szCs w:val="24"/>
        </w:rPr>
        <w:t xml:space="preserve">Strávníkům je vydáván kompletní oběd včetně masa a příloh. Žáci nesmí být nuceni ke konzumaci celého vydaného jídla a vraceni k dojídání. Vydané jídlo je určeno ke konzumaci v jídelně, strávníci je neodnášejí z místnosti. Jídlo </w:t>
      </w:r>
      <w:r w:rsidR="00275A2E" w:rsidRPr="00275A2E">
        <w:rPr>
          <w:rFonts w:ascii="Times New Roman" w:hAnsi="Times New Roman"/>
          <w:sz w:val="24"/>
          <w:szCs w:val="24"/>
        </w:rPr>
        <w:t xml:space="preserve">je </w:t>
      </w:r>
      <w:r w:rsidRPr="00275A2E">
        <w:rPr>
          <w:rFonts w:ascii="Times New Roman" w:hAnsi="Times New Roman"/>
          <w:sz w:val="24"/>
          <w:szCs w:val="24"/>
        </w:rPr>
        <w:t>upraveno tak, aby znemožňovalo odnášení z jídelny -</w:t>
      </w:r>
      <w:r w:rsidR="00017BCC">
        <w:rPr>
          <w:rFonts w:ascii="Times New Roman" w:hAnsi="Times New Roman"/>
          <w:sz w:val="24"/>
          <w:szCs w:val="24"/>
        </w:rPr>
        <w:t xml:space="preserve"> </w:t>
      </w:r>
      <w:r w:rsidRPr="00275A2E">
        <w:rPr>
          <w:rFonts w:ascii="Times New Roman" w:hAnsi="Times New Roman"/>
          <w:sz w:val="24"/>
          <w:szCs w:val="24"/>
        </w:rPr>
        <w:t>jogurty, tvarohové krémy, pudinky apod. ne</w:t>
      </w:r>
      <w:r w:rsidR="00275A2E" w:rsidRPr="00275A2E">
        <w:rPr>
          <w:rFonts w:ascii="Times New Roman" w:hAnsi="Times New Roman"/>
          <w:sz w:val="24"/>
          <w:szCs w:val="24"/>
        </w:rPr>
        <w:t xml:space="preserve">jsou </w:t>
      </w:r>
      <w:r w:rsidRPr="00275A2E">
        <w:rPr>
          <w:rFonts w:ascii="Times New Roman" w:hAnsi="Times New Roman"/>
          <w:sz w:val="24"/>
          <w:szCs w:val="24"/>
        </w:rPr>
        <w:t>v</w:t>
      </w:r>
      <w:r w:rsidR="00275A2E" w:rsidRPr="00275A2E">
        <w:rPr>
          <w:rFonts w:ascii="Times New Roman" w:hAnsi="Times New Roman"/>
          <w:sz w:val="24"/>
          <w:szCs w:val="24"/>
        </w:rPr>
        <w:t xml:space="preserve"> obchodním </w:t>
      </w:r>
      <w:r w:rsidRPr="00275A2E">
        <w:rPr>
          <w:rFonts w:ascii="Times New Roman" w:hAnsi="Times New Roman"/>
          <w:sz w:val="24"/>
          <w:szCs w:val="24"/>
        </w:rPr>
        <w:t>balení</w:t>
      </w:r>
      <w:r w:rsidR="00275A2E" w:rsidRPr="00275A2E">
        <w:rPr>
          <w:rFonts w:ascii="Times New Roman" w:hAnsi="Times New Roman"/>
          <w:sz w:val="24"/>
          <w:szCs w:val="24"/>
        </w:rPr>
        <w:t xml:space="preserve">, </w:t>
      </w:r>
      <w:r w:rsidRPr="00275A2E">
        <w:rPr>
          <w:rFonts w:ascii="Times New Roman" w:hAnsi="Times New Roman"/>
          <w:sz w:val="24"/>
          <w:szCs w:val="24"/>
        </w:rPr>
        <w:t>ale</w:t>
      </w:r>
      <w:r w:rsidR="00275A2E" w:rsidRPr="00275A2E">
        <w:rPr>
          <w:rFonts w:ascii="Times New Roman" w:hAnsi="Times New Roman"/>
          <w:sz w:val="24"/>
          <w:szCs w:val="24"/>
        </w:rPr>
        <w:t xml:space="preserve"> jsou</w:t>
      </w:r>
      <w:r w:rsidRPr="00275A2E">
        <w:rPr>
          <w:rFonts w:ascii="Times New Roman" w:hAnsi="Times New Roman"/>
          <w:sz w:val="24"/>
          <w:szCs w:val="24"/>
        </w:rPr>
        <w:t xml:space="preserve"> vydávány na miskách.</w:t>
      </w:r>
    </w:p>
    <w:p w14:paraId="0F6B202E" w14:textId="77777777" w:rsidR="00275A2E" w:rsidRPr="00275A2E" w:rsidRDefault="00275A2E" w:rsidP="00275A2E">
      <w:pPr>
        <w:pStyle w:val="Prosttext1"/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14:paraId="1BBE345E" w14:textId="68556E8F" w:rsidR="00275A2E" w:rsidRPr="00D80C3E" w:rsidRDefault="00275A2E" w:rsidP="00275A2E">
      <w:pPr>
        <w:pStyle w:val="Prosttext1"/>
        <w:tabs>
          <w:tab w:val="left" w:pos="720"/>
        </w:tabs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D80C3E">
        <w:rPr>
          <w:rFonts w:ascii="Times New Roman" w:hAnsi="Times New Roman"/>
          <w:b/>
          <w:color w:val="0000FF"/>
          <w:sz w:val="24"/>
          <w:szCs w:val="24"/>
        </w:rPr>
        <w:t>3</w:t>
      </w:r>
      <w:r w:rsidR="00D80C3E" w:rsidRPr="00D80C3E">
        <w:rPr>
          <w:rFonts w:ascii="Times New Roman" w:hAnsi="Times New Roman"/>
          <w:b/>
          <w:color w:val="0000FF"/>
          <w:sz w:val="24"/>
          <w:szCs w:val="24"/>
        </w:rPr>
        <w:t>.</w:t>
      </w:r>
      <w:r w:rsidRPr="00D80C3E">
        <w:rPr>
          <w:rFonts w:ascii="Times New Roman" w:hAnsi="Times New Roman"/>
          <w:b/>
          <w:color w:val="0000FF"/>
          <w:sz w:val="24"/>
          <w:szCs w:val="24"/>
        </w:rPr>
        <w:t xml:space="preserve"> Kontrola činnosti pracovníků stravovacího zařízení </w:t>
      </w:r>
    </w:p>
    <w:p w14:paraId="6AEBC1B4" w14:textId="77777777" w:rsidR="00275A2E" w:rsidRPr="00275A2E" w:rsidRDefault="00275A2E">
      <w:pPr>
        <w:rPr>
          <w:szCs w:val="24"/>
        </w:rPr>
      </w:pPr>
    </w:p>
    <w:p w14:paraId="71730223" w14:textId="77777777" w:rsidR="0011114E" w:rsidRPr="00275A2E" w:rsidRDefault="0011114E" w:rsidP="00071CE7">
      <w:pPr>
        <w:jc w:val="both"/>
        <w:rPr>
          <w:szCs w:val="24"/>
        </w:rPr>
      </w:pPr>
      <w:r w:rsidRPr="00275A2E">
        <w:rPr>
          <w:szCs w:val="24"/>
        </w:rPr>
        <w:t>Do</w:t>
      </w:r>
      <w:r w:rsidR="00275A2E" w:rsidRPr="00275A2E">
        <w:rPr>
          <w:szCs w:val="24"/>
        </w:rPr>
        <w:t>hlížející</w:t>
      </w:r>
      <w:r w:rsidRPr="00275A2E">
        <w:rPr>
          <w:szCs w:val="24"/>
        </w:rPr>
        <w:t xml:space="preserve"> i stravující se pedagogové věnují pozornost dodržování základních hygienických pravidel personálem stravovacího zařízení, zejména</w:t>
      </w:r>
    </w:p>
    <w:p w14:paraId="6425DA58" w14:textId="77777777" w:rsidR="0011114E" w:rsidRPr="00275A2E" w:rsidRDefault="0011114E" w:rsidP="00071CE7">
      <w:pPr>
        <w:numPr>
          <w:ilvl w:val="0"/>
          <w:numId w:val="10"/>
        </w:numPr>
        <w:jc w:val="both"/>
      </w:pPr>
      <w:r w:rsidRPr="00275A2E">
        <w:t>zda se u nich neprojevují příznaky onemocnění,</w:t>
      </w:r>
    </w:p>
    <w:p w14:paraId="1B3655E3" w14:textId="77777777" w:rsidR="0011114E" w:rsidRPr="00275A2E" w:rsidRDefault="0011114E" w:rsidP="00071CE7">
      <w:pPr>
        <w:numPr>
          <w:ilvl w:val="0"/>
          <w:numId w:val="10"/>
        </w:numPr>
        <w:jc w:val="both"/>
      </w:pPr>
      <w:r w:rsidRPr="00275A2E">
        <w:t>zda chrání suroviny, polotovary a jiné poživatiny před stykem s hmyzem, zvířaty a ptáky nebo s nepovolanými osobami, skladují je a zacházejí s nimi tak, aby nedošlo k narušení jejich zdravotní nezávadnosti,</w:t>
      </w:r>
    </w:p>
    <w:p w14:paraId="0E8998DE" w14:textId="77777777" w:rsidR="0011114E" w:rsidRPr="00275A2E" w:rsidRDefault="0011114E" w:rsidP="00071CE7">
      <w:pPr>
        <w:numPr>
          <w:ilvl w:val="0"/>
          <w:numId w:val="10"/>
        </w:numPr>
        <w:jc w:val="both"/>
      </w:pPr>
      <w:r w:rsidRPr="00275A2E">
        <w:t>průběžně odstraňují odpadky hygienicky nezávadným způsobem,</w:t>
      </w:r>
    </w:p>
    <w:p w14:paraId="4FBA475A" w14:textId="77777777" w:rsidR="0011114E" w:rsidRPr="00275A2E" w:rsidRDefault="0011114E" w:rsidP="00071CE7">
      <w:pPr>
        <w:numPr>
          <w:ilvl w:val="0"/>
          <w:numId w:val="10"/>
        </w:numPr>
        <w:jc w:val="both"/>
      </w:pPr>
      <w:r w:rsidRPr="00275A2E">
        <w:t>udržují v čistotě své pracoviště</w:t>
      </w:r>
      <w:r w:rsidR="00275A2E">
        <w:t xml:space="preserve"> a pou</w:t>
      </w:r>
      <w:r w:rsidRPr="00275A2E">
        <w:t>žívan</w:t>
      </w:r>
      <w:r w:rsidR="00275A2E">
        <w:t>é</w:t>
      </w:r>
      <w:r w:rsidRPr="00275A2E">
        <w:t xml:space="preserve"> pracovní nářadí, ochranný oděv a obuv,</w:t>
      </w:r>
    </w:p>
    <w:p w14:paraId="38502535" w14:textId="77777777" w:rsidR="0011114E" w:rsidRPr="00275A2E" w:rsidRDefault="0011114E" w:rsidP="00071CE7">
      <w:pPr>
        <w:numPr>
          <w:ilvl w:val="0"/>
          <w:numId w:val="10"/>
        </w:numPr>
        <w:jc w:val="both"/>
      </w:pPr>
      <w:r w:rsidRPr="00275A2E">
        <w:t xml:space="preserve">pečují o tělesnou čistotu, mytí rukou, </w:t>
      </w:r>
    </w:p>
    <w:p w14:paraId="75B0301A" w14:textId="77777777" w:rsidR="00275A2E" w:rsidRDefault="0011114E" w:rsidP="00071CE7">
      <w:pPr>
        <w:numPr>
          <w:ilvl w:val="0"/>
          <w:numId w:val="10"/>
        </w:numPr>
        <w:jc w:val="both"/>
      </w:pPr>
      <w:r w:rsidRPr="00275A2E">
        <w:t>nosí předepsaný pracovní oděv (plášť, zástěru, rukavice,…) při práci, vyměňují jej při hrubším znečištění a odkláda</w:t>
      </w:r>
      <w:r w:rsidR="00275A2E" w:rsidRPr="00275A2E">
        <w:t>jí</w:t>
      </w:r>
      <w:r w:rsidRPr="00275A2E">
        <w:t xml:space="preserve"> jej i při krátkodobém opuštění pracoviště</w:t>
      </w:r>
      <w:r w:rsidR="00275A2E">
        <w:t>.</w:t>
      </w:r>
    </w:p>
    <w:p w14:paraId="3B77455D" w14:textId="77777777" w:rsidR="0011114E" w:rsidRPr="00275A2E" w:rsidRDefault="0011114E" w:rsidP="00275A2E"/>
    <w:p w14:paraId="69ACC75E" w14:textId="77777777" w:rsidR="0011114E" w:rsidRDefault="0011114E">
      <w:pPr>
        <w:jc w:val="both"/>
      </w:pPr>
    </w:p>
    <w:p w14:paraId="2469560A" w14:textId="307F5D7C" w:rsidR="0011114E" w:rsidRPr="00D80C3E" w:rsidRDefault="00275A2E" w:rsidP="00275A2E">
      <w:pPr>
        <w:jc w:val="both"/>
        <w:rPr>
          <w:b/>
          <w:color w:val="0000FF"/>
        </w:rPr>
      </w:pPr>
      <w:r w:rsidRPr="00D80C3E">
        <w:rPr>
          <w:b/>
          <w:color w:val="0000FF"/>
        </w:rPr>
        <w:t>4</w:t>
      </w:r>
      <w:r w:rsidR="00D80C3E" w:rsidRPr="00D80C3E">
        <w:rPr>
          <w:b/>
          <w:color w:val="0000FF"/>
        </w:rPr>
        <w:t>.</w:t>
      </w:r>
      <w:r w:rsidRPr="00D80C3E">
        <w:rPr>
          <w:b/>
          <w:color w:val="0000FF"/>
        </w:rPr>
        <w:t xml:space="preserve"> </w:t>
      </w:r>
      <w:r w:rsidR="0011114E" w:rsidRPr="00D80C3E">
        <w:rPr>
          <w:b/>
          <w:color w:val="0000FF"/>
        </w:rPr>
        <w:t>Závěrečná ustanovení</w:t>
      </w:r>
    </w:p>
    <w:p w14:paraId="78167EE4" w14:textId="77777777" w:rsidR="0011114E" w:rsidRDefault="0011114E">
      <w:pPr>
        <w:jc w:val="both"/>
      </w:pPr>
    </w:p>
    <w:p w14:paraId="120EF90D" w14:textId="77777777" w:rsidR="00275A2E" w:rsidRDefault="0011114E" w:rsidP="00275A2E">
      <w:pPr>
        <w:numPr>
          <w:ilvl w:val="1"/>
          <w:numId w:val="12"/>
        </w:numPr>
        <w:jc w:val="both"/>
      </w:pPr>
      <w:r>
        <w:t>Kontrolou provádění ustanovení této směrnice je statutárním orgánem školy pověřen zaměstnanec:</w:t>
      </w:r>
    </w:p>
    <w:p w14:paraId="637523E3" w14:textId="77777777" w:rsidR="0011114E" w:rsidRDefault="00275A2E" w:rsidP="00275A2E">
      <w:pPr>
        <w:numPr>
          <w:ilvl w:val="1"/>
          <w:numId w:val="12"/>
        </w:numPr>
        <w:jc w:val="both"/>
      </w:pPr>
      <w:r>
        <w:t xml:space="preserve">o </w:t>
      </w:r>
      <w:r w:rsidR="0011114E">
        <w:t>kontrolách provádí písemné záznamy</w:t>
      </w:r>
    </w:p>
    <w:p w14:paraId="1FEEB633" w14:textId="77777777" w:rsidR="0011114E" w:rsidRDefault="0011114E" w:rsidP="00275A2E">
      <w:pPr>
        <w:numPr>
          <w:ilvl w:val="1"/>
          <w:numId w:val="12"/>
        </w:numPr>
        <w:jc w:val="both"/>
      </w:pPr>
      <w:r>
        <w:t>Zrušuje se předchozí znění této směrnice</w:t>
      </w:r>
      <w:r w:rsidR="00557CA0">
        <w:t xml:space="preserve">, její uložení </w:t>
      </w:r>
      <w:r w:rsidR="00275A2E">
        <w:t>se řídí s</w:t>
      </w:r>
      <w:r>
        <w:t xml:space="preserve">pisovým řádem </w:t>
      </w:r>
      <w:r w:rsidR="00493A92">
        <w:t>organizace</w:t>
      </w:r>
      <w:r>
        <w:t xml:space="preserve">. </w:t>
      </w:r>
    </w:p>
    <w:p w14:paraId="23D08A3C" w14:textId="77777777" w:rsidR="0011114E" w:rsidRDefault="0011114E" w:rsidP="00275A2E">
      <w:pPr>
        <w:numPr>
          <w:ilvl w:val="1"/>
          <w:numId w:val="12"/>
        </w:numPr>
        <w:jc w:val="both"/>
      </w:pPr>
      <w:r>
        <w:t xml:space="preserve">Směrnice nabývá platnosti dnem </w:t>
      </w:r>
    </w:p>
    <w:p w14:paraId="1253F31F" w14:textId="77777777" w:rsidR="0011114E" w:rsidRDefault="0011114E" w:rsidP="00275A2E">
      <w:pPr>
        <w:numPr>
          <w:ilvl w:val="1"/>
          <w:numId w:val="12"/>
        </w:numPr>
        <w:jc w:val="both"/>
      </w:pPr>
      <w:r>
        <w:t xml:space="preserve">Směrnice nabývá účinnosti dnem </w:t>
      </w:r>
    </w:p>
    <w:p w14:paraId="39A29F24" w14:textId="77777777" w:rsidR="0011114E" w:rsidRDefault="0011114E">
      <w:pPr>
        <w:jc w:val="both"/>
      </w:pPr>
    </w:p>
    <w:p w14:paraId="2EBFE85E" w14:textId="77777777" w:rsidR="0011114E" w:rsidRDefault="0011114E">
      <w:pPr>
        <w:jc w:val="both"/>
      </w:pPr>
    </w:p>
    <w:p w14:paraId="13423225" w14:textId="20596298" w:rsidR="0011114E" w:rsidRDefault="0011114E">
      <w:pPr>
        <w:jc w:val="both"/>
      </w:pPr>
      <w:r>
        <w:t>V</w:t>
      </w:r>
      <w:r w:rsidR="00071CE7">
        <w:t xml:space="preserve"> Přemyslovicích </w:t>
      </w:r>
      <w:r>
        <w:t>dne</w:t>
      </w:r>
      <w:r w:rsidR="00071CE7">
        <w:t xml:space="preserve"> 2.1.2024</w:t>
      </w:r>
    </w:p>
    <w:p w14:paraId="6D8A80AB" w14:textId="77777777" w:rsidR="0011114E" w:rsidRDefault="0011114E">
      <w:pPr>
        <w:jc w:val="both"/>
      </w:pPr>
    </w:p>
    <w:p w14:paraId="727C8BCC" w14:textId="77777777" w:rsidR="0011114E" w:rsidRDefault="0011114E">
      <w:pPr>
        <w:jc w:val="both"/>
        <w:rPr>
          <w:i/>
        </w:rPr>
      </w:pPr>
    </w:p>
    <w:p w14:paraId="2F0C106A" w14:textId="77777777" w:rsidR="0011114E" w:rsidRDefault="0011114E">
      <w:pPr>
        <w:jc w:val="both"/>
        <w:rPr>
          <w:i/>
        </w:rPr>
      </w:pPr>
    </w:p>
    <w:p w14:paraId="7CDE7D5C" w14:textId="77777777" w:rsidR="0011114E" w:rsidRDefault="0011114E">
      <w:pPr>
        <w:jc w:val="both"/>
        <w:rPr>
          <w:i/>
        </w:rPr>
      </w:pPr>
    </w:p>
    <w:p w14:paraId="69ED9899" w14:textId="77777777" w:rsidR="0011114E" w:rsidRDefault="0011114E">
      <w:pPr>
        <w:jc w:val="both"/>
        <w:rPr>
          <w:i/>
        </w:rPr>
      </w:pPr>
    </w:p>
    <w:p w14:paraId="5B042449" w14:textId="77777777" w:rsidR="0011114E" w:rsidRDefault="0011114E">
      <w:pPr>
        <w:jc w:val="right"/>
      </w:pPr>
    </w:p>
    <w:p w14:paraId="48F0E447" w14:textId="078D34A5" w:rsidR="0011114E" w:rsidRDefault="00071CE7">
      <w:pPr>
        <w:pStyle w:val="Zkladntext"/>
      </w:pPr>
      <w:r>
        <w:t>Mgr. Marta Popelářová, MBA</w:t>
      </w:r>
    </w:p>
    <w:p w14:paraId="5C7256E0" w14:textId="77777777" w:rsidR="0011114E" w:rsidRDefault="0011114E">
      <w:pPr>
        <w:pStyle w:val="Zkladntext"/>
      </w:pPr>
      <w:r>
        <w:t>ředitel školy</w:t>
      </w:r>
    </w:p>
    <w:sectPr w:rsidR="0011114E" w:rsidSect="0033465F">
      <w:headerReference w:type="default" r:id="rId8"/>
      <w:footerReference w:type="default" r:id="rId9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B8DF4" w14:textId="77777777" w:rsidR="006A5842" w:rsidRDefault="006A5842">
      <w:r>
        <w:separator/>
      </w:r>
    </w:p>
  </w:endnote>
  <w:endnote w:type="continuationSeparator" w:id="0">
    <w:p w14:paraId="6EC930E3" w14:textId="77777777" w:rsidR="006A5842" w:rsidRDefault="006A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5ABDD" w14:textId="56BD4413" w:rsidR="0011114E" w:rsidRPr="0033465F" w:rsidRDefault="00071CE7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16"/>
        <w:szCs w:val="16"/>
      </w:rPr>
    </w:pPr>
    <w:r>
      <w:rPr>
        <w:sz w:val="16"/>
        <w:szCs w:val="16"/>
      </w:rPr>
      <w:t>26</w:t>
    </w:r>
    <w:r w:rsidR="00493A92">
      <w:rPr>
        <w:sz w:val="16"/>
        <w:szCs w:val="16"/>
      </w:rPr>
      <w:t xml:space="preserve">. </w:t>
    </w:r>
    <w:r w:rsidR="0033465F" w:rsidRPr="0033465F">
      <w:rPr>
        <w:sz w:val="16"/>
        <w:szCs w:val="16"/>
      </w:rPr>
      <w:t>Směrnice k provozu místnosti</w:t>
    </w:r>
    <w:r w:rsidR="0011114E" w:rsidRPr="0033465F">
      <w:rPr>
        <w:sz w:val="16"/>
        <w:szCs w:val="16"/>
      </w:rPr>
      <w:t xml:space="preserve"> školní jídelny</w:t>
    </w:r>
    <w:r w:rsidR="0033465F" w:rsidRPr="0033465F">
      <w:rPr>
        <w:sz w:val="16"/>
        <w:szCs w:val="16"/>
      </w:rPr>
      <w:t xml:space="preserve">                    </w:t>
    </w:r>
    <w:r w:rsidR="0011114E" w:rsidRPr="0033465F">
      <w:rPr>
        <w:sz w:val="16"/>
        <w:szCs w:val="16"/>
      </w:rPr>
      <w:t xml:space="preserve">        </w:t>
    </w:r>
    <w:r w:rsidR="0033465F">
      <w:rPr>
        <w:sz w:val="16"/>
        <w:szCs w:val="16"/>
      </w:rPr>
      <w:t xml:space="preserve">                                                                         </w:t>
    </w:r>
    <w:r w:rsidR="0011114E" w:rsidRPr="0033465F">
      <w:rPr>
        <w:sz w:val="16"/>
        <w:szCs w:val="16"/>
      </w:rPr>
      <w:t xml:space="preserve">        strana </w:t>
    </w:r>
    <w:r w:rsidR="0011114E" w:rsidRPr="0033465F">
      <w:rPr>
        <w:rStyle w:val="slostrnky"/>
        <w:sz w:val="16"/>
        <w:szCs w:val="16"/>
      </w:rPr>
      <w:fldChar w:fldCharType="begin"/>
    </w:r>
    <w:r w:rsidR="0011114E" w:rsidRPr="0033465F">
      <w:rPr>
        <w:rStyle w:val="slostrnky"/>
        <w:sz w:val="16"/>
        <w:szCs w:val="16"/>
      </w:rPr>
      <w:instrText xml:space="preserve"> PAGE </w:instrText>
    </w:r>
    <w:r w:rsidR="0011114E" w:rsidRPr="0033465F">
      <w:rPr>
        <w:rStyle w:val="slostrnky"/>
        <w:sz w:val="16"/>
        <w:szCs w:val="16"/>
      </w:rPr>
      <w:fldChar w:fldCharType="separate"/>
    </w:r>
    <w:r w:rsidR="00B20160">
      <w:rPr>
        <w:rStyle w:val="slostrnky"/>
        <w:noProof/>
        <w:sz w:val="16"/>
        <w:szCs w:val="16"/>
      </w:rPr>
      <w:t>3</w:t>
    </w:r>
    <w:r w:rsidR="0011114E" w:rsidRPr="0033465F">
      <w:rPr>
        <w:rStyle w:val="slostrnky"/>
        <w:sz w:val="16"/>
        <w:szCs w:val="16"/>
      </w:rPr>
      <w:fldChar w:fldCharType="end"/>
    </w:r>
    <w:r w:rsidR="0011114E" w:rsidRPr="0033465F">
      <w:rPr>
        <w:rStyle w:val="slostrnky"/>
        <w:sz w:val="16"/>
        <w:szCs w:val="16"/>
      </w:rPr>
      <w:t xml:space="preserve"> z počtu </w:t>
    </w:r>
    <w:r w:rsidR="0011114E" w:rsidRPr="0033465F">
      <w:rPr>
        <w:rStyle w:val="slostrnky"/>
        <w:sz w:val="16"/>
        <w:szCs w:val="16"/>
      </w:rPr>
      <w:fldChar w:fldCharType="begin"/>
    </w:r>
    <w:r w:rsidR="0011114E" w:rsidRPr="0033465F">
      <w:rPr>
        <w:rStyle w:val="slostrnky"/>
        <w:sz w:val="16"/>
        <w:szCs w:val="16"/>
      </w:rPr>
      <w:instrText xml:space="preserve"> NUMPAGES </w:instrText>
    </w:r>
    <w:r w:rsidR="0011114E" w:rsidRPr="0033465F">
      <w:rPr>
        <w:rStyle w:val="slostrnky"/>
        <w:sz w:val="16"/>
        <w:szCs w:val="16"/>
      </w:rPr>
      <w:fldChar w:fldCharType="separate"/>
    </w:r>
    <w:r w:rsidR="00B20160">
      <w:rPr>
        <w:rStyle w:val="slostrnky"/>
        <w:noProof/>
        <w:sz w:val="16"/>
        <w:szCs w:val="16"/>
      </w:rPr>
      <w:t>3</w:t>
    </w:r>
    <w:r w:rsidR="0011114E" w:rsidRPr="0033465F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0B235" w14:textId="77777777" w:rsidR="006A5842" w:rsidRDefault="006A5842">
      <w:r>
        <w:separator/>
      </w:r>
    </w:p>
  </w:footnote>
  <w:footnote w:type="continuationSeparator" w:id="0">
    <w:p w14:paraId="2DFE3A23" w14:textId="77777777" w:rsidR="006A5842" w:rsidRDefault="006A5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84A21" w14:textId="31790E91" w:rsidR="0011114E" w:rsidRDefault="0011114E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 xml:space="preserve">Základní škola </w:t>
    </w:r>
    <w:r w:rsidR="00071CE7">
      <w:rPr>
        <w:sz w:val="18"/>
      </w:rPr>
      <w:t>a Mateřská škola Přemyslovice</w:t>
    </w:r>
    <w:r>
      <w:rPr>
        <w:sz w:val="18"/>
      </w:rPr>
      <w:t>, 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EA8"/>
    <w:multiLevelType w:val="hybridMultilevel"/>
    <w:tmpl w:val="607C110E"/>
    <w:lvl w:ilvl="0" w:tplc="8B769D0C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F6E4E"/>
    <w:multiLevelType w:val="multilevel"/>
    <w:tmpl w:val="F808E49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03D31BE"/>
    <w:multiLevelType w:val="hybridMultilevel"/>
    <w:tmpl w:val="78CED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C761F"/>
    <w:multiLevelType w:val="hybridMultilevel"/>
    <w:tmpl w:val="B97C7AF4"/>
    <w:lvl w:ilvl="0" w:tplc="5EBAA118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27705"/>
    <w:multiLevelType w:val="hybridMultilevel"/>
    <w:tmpl w:val="E554698C"/>
    <w:lvl w:ilvl="0" w:tplc="000C07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63640F2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A2608"/>
    <w:multiLevelType w:val="hybridMultilevel"/>
    <w:tmpl w:val="7A0A3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94AF1"/>
    <w:multiLevelType w:val="hybridMultilevel"/>
    <w:tmpl w:val="880219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F4328"/>
    <w:multiLevelType w:val="hybridMultilevel"/>
    <w:tmpl w:val="2910C2FC"/>
    <w:lvl w:ilvl="0" w:tplc="8B769D0C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C72C0"/>
    <w:multiLevelType w:val="hybridMultilevel"/>
    <w:tmpl w:val="A850810C"/>
    <w:lvl w:ilvl="0" w:tplc="5EBAA118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217FE9"/>
    <w:multiLevelType w:val="hybridMultilevel"/>
    <w:tmpl w:val="E59AEA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15AA0"/>
    <w:multiLevelType w:val="multilevel"/>
    <w:tmpl w:val="1A7097F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77B82902"/>
    <w:multiLevelType w:val="hybridMultilevel"/>
    <w:tmpl w:val="71CE5E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5F"/>
    <w:rsid w:val="00017BCC"/>
    <w:rsid w:val="00067F58"/>
    <w:rsid w:val="00071CE7"/>
    <w:rsid w:val="000E749D"/>
    <w:rsid w:val="0011114E"/>
    <w:rsid w:val="001F3EC9"/>
    <w:rsid w:val="00275A2E"/>
    <w:rsid w:val="002B0E48"/>
    <w:rsid w:val="0033465F"/>
    <w:rsid w:val="003854F1"/>
    <w:rsid w:val="003C25B7"/>
    <w:rsid w:val="00493A92"/>
    <w:rsid w:val="00557CA0"/>
    <w:rsid w:val="005D382C"/>
    <w:rsid w:val="00624C68"/>
    <w:rsid w:val="00662544"/>
    <w:rsid w:val="006A5842"/>
    <w:rsid w:val="007044B0"/>
    <w:rsid w:val="007D3EEE"/>
    <w:rsid w:val="007E5DA1"/>
    <w:rsid w:val="008E74F7"/>
    <w:rsid w:val="00911E3E"/>
    <w:rsid w:val="009F4C21"/>
    <w:rsid w:val="00B20160"/>
    <w:rsid w:val="00B51756"/>
    <w:rsid w:val="00C071C7"/>
    <w:rsid w:val="00D11684"/>
    <w:rsid w:val="00D80C3E"/>
    <w:rsid w:val="00E003D4"/>
    <w:rsid w:val="00EA1B59"/>
    <w:rsid w:val="00ED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2F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  <w:semiHidden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semiHidden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semiHidden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lnweb2">
    <w:name w:val="Normální (web)2"/>
    <w:basedOn w:val="Normln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Normlnweb">
    <w:name w:val="Normal (Web)"/>
    <w:basedOn w:val="Normln"/>
    <w:rsid w:val="003346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ezmezer">
    <w:name w:val="No Spacing"/>
    <w:uiPriority w:val="1"/>
    <w:qFormat/>
    <w:rsid w:val="003854F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  <w:semiHidden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semiHidden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semiHidden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lnweb2">
    <w:name w:val="Normální (web)2"/>
    <w:basedOn w:val="Normln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Normlnweb">
    <w:name w:val="Normal (Web)"/>
    <w:basedOn w:val="Normln"/>
    <w:rsid w:val="003346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ezmezer">
    <w:name w:val="No Spacing"/>
    <w:uiPriority w:val="1"/>
    <w:qFormat/>
    <w:rsid w:val="003854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Směrnice 19 - Řád školní jídelny</vt:lpstr>
      </vt:variant>
      <vt:variant>
        <vt:i4>0</vt:i4>
      </vt:variant>
    </vt:vector>
  </HeadingPairs>
  <TitlesOfParts>
    <vt:vector size="1" baseType="lpstr">
      <vt:lpstr>Směrnice 19 - Řád školní jídelny</vt:lpstr>
    </vt:vector>
  </TitlesOfParts>
  <Company>PaedDr. Jan Mikáč</Company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19 - Řád školní jídelny</dc:title>
  <dc:creator>PaedDr. Jan Mikáč</dc:creator>
  <cp:lastModifiedBy>siguev</cp:lastModifiedBy>
  <cp:revision>2</cp:revision>
  <cp:lastPrinted>2005-04-07T18:49:00Z</cp:lastPrinted>
  <dcterms:created xsi:type="dcterms:W3CDTF">2025-10-07T09:22:00Z</dcterms:created>
  <dcterms:modified xsi:type="dcterms:W3CDTF">2025-10-07T09:22:00Z</dcterms:modified>
  <cp:category>Kartotéka - směrnice</cp:category>
</cp:coreProperties>
</file>